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BC37F" w14:textId="0C10889C" w:rsidR="003A6F8D" w:rsidRDefault="00A44E6F" w:rsidP="00FE03F0">
      <w:pPr>
        <w:spacing w:before="77"/>
        <w:rPr>
          <w:rFonts w:ascii="BuckeyeSans2-Black"/>
          <w:b/>
        </w:rPr>
      </w:pPr>
      <w:r>
        <w:rPr>
          <w:rFonts w:ascii="BuckeyeSans2-Black"/>
          <w:b/>
          <w:color w:val="B90B2E"/>
          <w:spacing w:val="-4"/>
        </w:rPr>
        <w:t>ANNUAL ACTIVITY REPORT</w:t>
      </w:r>
    </w:p>
    <w:p w14:paraId="47A19F97" w14:textId="49CCFAA5" w:rsidR="0030456E" w:rsidRDefault="0066794C" w:rsidP="00801FE9">
      <w:pPr>
        <w:pStyle w:val="Title"/>
        <w:spacing w:before="240"/>
        <w:ind w:left="0"/>
        <w:rPr>
          <w:color w:val="202224"/>
        </w:rPr>
      </w:pPr>
      <w:r>
        <w:rPr>
          <w:color w:val="202224"/>
        </w:rPr>
        <w:t xml:space="preserve">Annual Activity </w:t>
      </w:r>
      <w:r w:rsidR="00531AFA">
        <w:rPr>
          <w:color w:val="202224"/>
        </w:rPr>
        <w:t xml:space="preserve">Report for </w:t>
      </w:r>
      <w:r w:rsidR="00AE0784">
        <w:rPr>
          <w:color w:val="202224"/>
        </w:rPr>
        <w:t>Center</w:t>
      </w:r>
      <w:r w:rsidR="00531AFA">
        <w:rPr>
          <w:color w:val="202224"/>
        </w:rPr>
        <w:t xml:space="preserve"> Directors</w:t>
      </w:r>
    </w:p>
    <w:p w14:paraId="46587508" w14:textId="0E856746" w:rsidR="00531AFA" w:rsidRPr="00801FE9" w:rsidRDefault="00531AFA" w:rsidP="00801FE9">
      <w:pPr>
        <w:pStyle w:val="Title"/>
        <w:spacing w:before="0"/>
        <w:ind w:left="0"/>
        <w:rPr>
          <w:color w:val="202224"/>
          <w:sz w:val="28"/>
          <w:szCs w:val="28"/>
        </w:rPr>
      </w:pPr>
      <w:r w:rsidRPr="00801FE9">
        <w:rPr>
          <w:color w:val="202224"/>
          <w:sz w:val="28"/>
          <w:szCs w:val="28"/>
        </w:rPr>
        <w:t>January 1, 2024 - December 31, 2024</w:t>
      </w:r>
    </w:p>
    <w:p w14:paraId="5D5AA27A" w14:textId="77777777" w:rsidR="0074630A" w:rsidRDefault="0074630A" w:rsidP="0074630A">
      <w:pPr>
        <w:pStyle w:val="BodyText"/>
        <w:spacing w:before="12"/>
        <w:rPr>
          <w:rFonts w:ascii="Buckeye Sans 2"/>
          <w:b/>
          <w:sz w:val="22"/>
        </w:rPr>
      </w:pPr>
      <w:r>
        <w:rPr>
          <w:noProof/>
        </w:rPr>
        <mc:AlternateContent>
          <mc:Choice Requires="wps">
            <w:drawing>
              <wp:anchor distT="0" distB="0" distL="0" distR="0" simplePos="0" relativeHeight="487589888" behindDoc="1" locked="0" layoutInCell="1" allowOverlap="1" wp14:anchorId="0DD5B495" wp14:editId="5A7D66CF">
                <wp:simplePos x="0" y="0"/>
                <wp:positionH relativeFrom="page">
                  <wp:posOffset>571500</wp:posOffset>
                </wp:positionH>
                <wp:positionV relativeFrom="paragraph">
                  <wp:posOffset>202565</wp:posOffset>
                </wp:positionV>
                <wp:extent cx="544195" cy="1270"/>
                <wp:effectExtent l="0" t="12700" r="27305" b="24130"/>
                <wp:wrapTopAndBottom/>
                <wp:docPr id="102396228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195" cy="1270"/>
                        </a:xfrm>
                        <a:custGeom>
                          <a:avLst/>
                          <a:gdLst>
                            <a:gd name="T0" fmla="+- 0 900 900"/>
                            <a:gd name="T1" fmla="*/ T0 w 857"/>
                            <a:gd name="T2" fmla="+- 0 1756 900"/>
                            <a:gd name="T3" fmla="*/ T2 w 857"/>
                          </a:gdLst>
                          <a:ahLst/>
                          <a:cxnLst>
                            <a:cxn ang="0">
                              <a:pos x="T1" y="0"/>
                            </a:cxn>
                            <a:cxn ang="0">
                              <a:pos x="T3" y="0"/>
                            </a:cxn>
                          </a:cxnLst>
                          <a:rect l="0" t="0" r="r" b="b"/>
                          <a:pathLst>
                            <a:path w="857">
                              <a:moveTo>
                                <a:pt x="0" y="0"/>
                              </a:moveTo>
                              <a:lnTo>
                                <a:pt x="856" y="0"/>
                              </a:lnTo>
                            </a:path>
                          </a:pathLst>
                        </a:custGeom>
                        <a:noFill/>
                        <a:ln w="32751">
                          <a:solidFill>
                            <a:srgbClr val="BA0C2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2044D" id="docshape4" o:spid="_x0000_s1026" style="position:absolute;margin-left:45pt;margin-top:15.95pt;width:42.8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" path="m,l856,e" filled="f" strokecolor="#ba0c2d" strokeweight=".90975mm">
                <v:path arrowok="t" o:connecttype="custom" o:connectlocs="0,0;543560,0" o:connectangles="0,0"/>
                <w10:wrap type="topAndBottom" anchorx="page"/>
              </v:shape>
            </w:pict>
          </mc:Fallback>
        </mc:AlternateContent>
      </w:r>
    </w:p>
    <w:p w14:paraId="283A222E" w14:textId="77777777" w:rsidR="0074630A" w:rsidRPr="00D60D50" w:rsidRDefault="0074630A" w:rsidP="0074630A">
      <w:pPr>
        <w:pStyle w:val="BodyText"/>
        <w:spacing w:before="10"/>
        <w:rPr>
          <w:rFonts w:ascii="BuckeyeSans2-ExtraBold"/>
          <w:b/>
          <w:sz w:val="24"/>
          <w:szCs w:val="24"/>
        </w:rPr>
      </w:pPr>
    </w:p>
    <w:p w14:paraId="7370BA72" w14:textId="400F71BF" w:rsidR="00566091" w:rsidRPr="00566091" w:rsidRDefault="00566091" w:rsidP="00566091">
      <w:pPr>
        <w:tabs>
          <w:tab w:val="left" w:pos="0"/>
        </w:tabs>
        <w:rPr>
          <w:rFonts w:ascii="Arial" w:hAnsi="Arial" w:cs="Arial"/>
          <w:bCs/>
          <w:sz w:val="24"/>
          <w:szCs w:val="24"/>
        </w:rPr>
      </w:pPr>
      <w:r w:rsidRPr="00566091">
        <w:rPr>
          <w:rFonts w:ascii="Arial" w:hAnsi="Arial" w:cs="Arial"/>
          <w:b/>
          <w:sz w:val="24"/>
          <w:szCs w:val="24"/>
        </w:rPr>
        <w:t>Goal</w:t>
      </w:r>
      <w:r>
        <w:rPr>
          <w:rFonts w:ascii="Arial" w:hAnsi="Arial" w:cs="Arial"/>
          <w:bCs/>
          <w:sz w:val="24"/>
          <w:szCs w:val="24"/>
        </w:rPr>
        <w:t xml:space="preserve">: </w:t>
      </w:r>
      <w:r w:rsidRPr="00566091">
        <w:rPr>
          <w:rFonts w:ascii="Arial" w:hAnsi="Arial" w:cs="Arial"/>
          <w:bCs/>
          <w:sz w:val="24"/>
          <w:szCs w:val="24"/>
        </w:rPr>
        <w:t xml:space="preserve">To enable center directors to report on and receive feedback on their administrative activities in a way that aligns with the performance survey that is used for reappointment, while also reporting on their ongoing teaching, research and service. The survey used for reappointment is posted on the ASC Intranet </w:t>
      </w:r>
      <w:hyperlink r:id="rId10" w:history="1">
        <w:r w:rsidRPr="00566091">
          <w:rPr>
            <w:rStyle w:val="Hyperlink"/>
            <w:rFonts w:ascii="Arial" w:hAnsi="Arial" w:cs="Arial"/>
            <w:bCs/>
            <w:sz w:val="24"/>
            <w:szCs w:val="24"/>
          </w:rPr>
          <w:t>Chairs and Directors page</w:t>
        </w:r>
      </w:hyperlink>
      <w:r w:rsidRPr="00566091">
        <w:rPr>
          <w:rFonts w:ascii="Arial" w:hAnsi="Arial" w:cs="Arial"/>
          <w:bCs/>
          <w:sz w:val="24"/>
          <w:szCs w:val="24"/>
        </w:rPr>
        <w:t xml:space="preserve"> under “Chair and Director Reviews.”</w:t>
      </w:r>
    </w:p>
    <w:p w14:paraId="46AD9615" w14:textId="77777777" w:rsidR="00566091" w:rsidRPr="00566091" w:rsidRDefault="00566091" w:rsidP="00566091">
      <w:pPr>
        <w:tabs>
          <w:tab w:val="left" w:pos="0"/>
        </w:tabs>
        <w:rPr>
          <w:rFonts w:ascii="Arial" w:hAnsi="Arial" w:cs="Arial"/>
          <w:bCs/>
          <w:sz w:val="24"/>
          <w:szCs w:val="24"/>
        </w:rPr>
      </w:pPr>
    </w:p>
    <w:p w14:paraId="090E16E2" w14:textId="0C638869" w:rsidR="005B6C08" w:rsidRPr="00566091" w:rsidRDefault="00566091" w:rsidP="00566091">
      <w:pPr>
        <w:tabs>
          <w:tab w:val="left" w:pos="0"/>
        </w:tabs>
        <w:rPr>
          <w:rFonts w:ascii="Arial" w:hAnsi="Arial" w:cs="Arial"/>
          <w:bCs/>
          <w:sz w:val="24"/>
          <w:szCs w:val="24"/>
        </w:rPr>
      </w:pPr>
      <w:r w:rsidRPr="00566091">
        <w:rPr>
          <w:rFonts w:ascii="Arial" w:hAnsi="Arial" w:cs="Arial"/>
          <w:bCs/>
          <w:sz w:val="24"/>
          <w:szCs w:val="24"/>
        </w:rPr>
        <w:t xml:space="preserve">Please provide information about your activities and/or key accomplishments in the following areas with respect to your role as a center director. A brief list or comment is sufficient, and mark NA if a particular area is not relevant for this </w:t>
      </w:r>
      <w:proofErr w:type="gramStart"/>
      <w:r w:rsidRPr="00566091">
        <w:rPr>
          <w:rFonts w:ascii="Arial" w:hAnsi="Arial" w:cs="Arial"/>
          <w:bCs/>
          <w:sz w:val="24"/>
          <w:szCs w:val="24"/>
        </w:rPr>
        <w:t>time period</w:t>
      </w:r>
      <w:proofErr w:type="gramEnd"/>
      <w:r w:rsidRPr="00566091">
        <w:rPr>
          <w:rFonts w:ascii="Arial" w:hAnsi="Arial" w:cs="Arial"/>
          <w:bCs/>
          <w:sz w:val="24"/>
          <w:szCs w:val="24"/>
        </w:rPr>
        <w:t>.</w:t>
      </w:r>
    </w:p>
    <w:p w14:paraId="674B64D1" w14:textId="77777777" w:rsidR="00566091" w:rsidRPr="00D60D50" w:rsidRDefault="00566091" w:rsidP="00566091">
      <w:pPr>
        <w:tabs>
          <w:tab w:val="left" w:pos="0"/>
        </w:tabs>
        <w:rPr>
          <w:rFonts w:ascii="Buckeye Sans 2" w:hAnsi="Buckeye Sans 2" w:cs="Arial"/>
          <w:bCs/>
          <w:sz w:val="24"/>
          <w:szCs w:val="24"/>
        </w:rPr>
      </w:pPr>
    </w:p>
    <w:p w14:paraId="179BCA58" w14:textId="1D10E90B" w:rsidR="006951DC" w:rsidRPr="00D60D50" w:rsidRDefault="006951DC" w:rsidP="006951DC">
      <w:pPr>
        <w:tabs>
          <w:tab w:val="left" w:pos="0"/>
        </w:tabs>
        <w:rPr>
          <w:rFonts w:ascii="Arial" w:hAnsi="Arial"/>
          <w:sz w:val="24"/>
          <w:szCs w:val="24"/>
        </w:rPr>
      </w:pPr>
      <w:r w:rsidRPr="00D60D50">
        <w:rPr>
          <w:rFonts w:ascii="Arial" w:hAnsi="Arial"/>
          <w:b/>
          <w:sz w:val="24"/>
          <w:szCs w:val="24"/>
        </w:rPr>
        <w:t>Please submit this report to your Divisional Dean by March 2</w:t>
      </w:r>
      <w:r w:rsidR="006F7E69" w:rsidRPr="00D60D50">
        <w:rPr>
          <w:rFonts w:ascii="Arial" w:hAnsi="Arial"/>
          <w:b/>
          <w:sz w:val="24"/>
          <w:szCs w:val="24"/>
        </w:rPr>
        <w:t>8</w:t>
      </w:r>
      <w:r w:rsidRPr="00D60D50">
        <w:rPr>
          <w:rFonts w:ascii="Arial" w:hAnsi="Arial"/>
          <w:b/>
          <w:sz w:val="24"/>
          <w:szCs w:val="24"/>
        </w:rPr>
        <w:t>, 202</w:t>
      </w:r>
      <w:r w:rsidR="006F7E69" w:rsidRPr="00D60D50">
        <w:rPr>
          <w:rFonts w:ascii="Arial" w:hAnsi="Arial"/>
          <w:b/>
          <w:sz w:val="24"/>
          <w:szCs w:val="24"/>
        </w:rPr>
        <w:t>5</w:t>
      </w:r>
      <w:r w:rsidRPr="00D60D50">
        <w:rPr>
          <w:rFonts w:ascii="Arial" w:hAnsi="Arial"/>
          <w:sz w:val="24"/>
          <w:szCs w:val="24"/>
        </w:rPr>
        <w:t xml:space="preserve">. </w:t>
      </w:r>
      <w:r w:rsidRPr="00D60D50">
        <w:rPr>
          <w:rFonts w:ascii="Arial" w:hAnsi="Arial"/>
          <w:b/>
          <w:sz w:val="24"/>
          <w:szCs w:val="24"/>
        </w:rPr>
        <w:t>Attach an updated CV</w:t>
      </w:r>
      <w:r w:rsidRPr="00D60D50">
        <w:rPr>
          <w:rFonts w:ascii="Arial" w:hAnsi="Arial"/>
          <w:sz w:val="24"/>
          <w:szCs w:val="24"/>
        </w:rPr>
        <w:t xml:space="preserve">. </w:t>
      </w:r>
    </w:p>
    <w:p w14:paraId="4EAE546E" w14:textId="77777777" w:rsidR="006951DC" w:rsidRPr="00D60D50" w:rsidRDefault="006951DC" w:rsidP="006951DC">
      <w:pPr>
        <w:tabs>
          <w:tab w:val="left" w:pos="0"/>
        </w:tabs>
        <w:spacing w:before="100" w:beforeAutospacing="1"/>
        <w:ind w:left="720" w:hanging="720"/>
        <w:outlineLvl w:val="0"/>
        <w:rPr>
          <w:rFonts w:ascii="Arial" w:hAnsi="Arial" w:cs="Arial"/>
          <w:b/>
          <w:sz w:val="24"/>
          <w:szCs w:val="24"/>
        </w:rPr>
      </w:pPr>
      <w:r w:rsidRPr="00D60D50">
        <w:rPr>
          <w:rFonts w:ascii="Arial" w:hAnsi="Arial" w:cs="Arial"/>
          <w:b/>
          <w:sz w:val="24"/>
          <w:szCs w:val="24"/>
        </w:rPr>
        <w:t>Name: _______________________________________________</w:t>
      </w:r>
    </w:p>
    <w:p w14:paraId="10E9DE39" w14:textId="77777777" w:rsidR="006951DC" w:rsidRPr="00D60D50" w:rsidRDefault="006951DC" w:rsidP="006951DC">
      <w:pPr>
        <w:tabs>
          <w:tab w:val="left" w:pos="0"/>
        </w:tabs>
        <w:spacing w:before="100" w:beforeAutospacing="1"/>
        <w:ind w:left="720" w:hanging="720"/>
        <w:outlineLvl w:val="0"/>
        <w:rPr>
          <w:rFonts w:ascii="Arial" w:hAnsi="Arial" w:cs="Arial"/>
          <w:b/>
          <w:sz w:val="24"/>
          <w:szCs w:val="24"/>
        </w:rPr>
      </w:pPr>
      <w:r w:rsidRPr="00D60D50">
        <w:rPr>
          <w:rFonts w:ascii="Arial" w:hAnsi="Arial" w:cs="Arial"/>
          <w:b/>
          <w:sz w:val="24"/>
          <w:szCs w:val="24"/>
        </w:rPr>
        <w:t>Academic unit: ________________________________________</w:t>
      </w:r>
    </w:p>
    <w:p w14:paraId="76FEF783" w14:textId="191C1C9A" w:rsidR="006951DC" w:rsidRPr="00D60D50" w:rsidRDefault="006951DC" w:rsidP="006951DC">
      <w:pPr>
        <w:tabs>
          <w:tab w:val="left" w:pos="0"/>
        </w:tabs>
        <w:spacing w:before="100" w:beforeAutospacing="1"/>
        <w:ind w:left="720" w:hanging="720"/>
        <w:outlineLvl w:val="0"/>
        <w:rPr>
          <w:rFonts w:ascii="Arial" w:hAnsi="Arial" w:cs="Arial"/>
          <w:b/>
          <w:sz w:val="24"/>
          <w:szCs w:val="24"/>
        </w:rPr>
      </w:pPr>
      <w:r w:rsidRPr="00D60D50">
        <w:rPr>
          <w:rFonts w:ascii="Arial" w:hAnsi="Arial" w:cs="Arial"/>
          <w:b/>
          <w:sz w:val="24"/>
          <w:szCs w:val="24"/>
        </w:rPr>
        <w:t>Date of appointment as director: __________________</w:t>
      </w:r>
    </w:p>
    <w:p w14:paraId="20F60A99" w14:textId="77777777" w:rsidR="00256149" w:rsidRPr="00D60D50" w:rsidRDefault="00256149" w:rsidP="0074630A">
      <w:pPr>
        <w:rPr>
          <w:rFonts w:ascii="Buckeye Sans 2" w:hAnsi="Buckeye Sans 2" w:cs="Arial"/>
          <w:b/>
          <w:sz w:val="24"/>
          <w:szCs w:val="24"/>
        </w:rPr>
      </w:pPr>
    </w:p>
    <w:p w14:paraId="38097BB2" w14:textId="77777777" w:rsidR="00FE52F0" w:rsidRPr="00D60D50" w:rsidRDefault="00FE52F0" w:rsidP="00FE52F0">
      <w:pPr>
        <w:ind w:left="720"/>
        <w:outlineLvl w:val="0"/>
        <w:rPr>
          <w:rFonts w:ascii="Arial" w:hAnsi="Arial"/>
          <w:b/>
          <w:sz w:val="24"/>
          <w:szCs w:val="24"/>
        </w:rPr>
      </w:pPr>
      <w:r w:rsidRPr="00D60D50">
        <w:rPr>
          <w:rFonts w:ascii="Arial" w:hAnsi="Arial"/>
          <w:b/>
          <w:sz w:val="24"/>
          <w:szCs w:val="24"/>
        </w:rPr>
        <w:t>Vision and leadership:</w:t>
      </w:r>
    </w:p>
    <w:p w14:paraId="5EDB20E5" w14:textId="4629C1E6" w:rsidR="00FE52F0" w:rsidRPr="00D60D50" w:rsidRDefault="00FE52F0" w:rsidP="00FE52F0">
      <w:pPr>
        <w:ind w:left="720"/>
        <w:rPr>
          <w:rFonts w:ascii="Arial" w:hAnsi="Arial"/>
          <w:sz w:val="24"/>
          <w:szCs w:val="24"/>
        </w:rPr>
      </w:pPr>
      <w:r w:rsidRPr="00D60D50">
        <w:rPr>
          <w:rFonts w:ascii="Arial" w:hAnsi="Arial"/>
          <w:sz w:val="24"/>
          <w:szCs w:val="24"/>
        </w:rPr>
        <w:t xml:space="preserve">Describe key accomplishments in meeting previous year’s goals and advancing the </w:t>
      </w:r>
      <w:r w:rsidR="004548FB">
        <w:rPr>
          <w:rFonts w:ascii="Arial" w:hAnsi="Arial"/>
          <w:sz w:val="24"/>
          <w:szCs w:val="24"/>
        </w:rPr>
        <w:t>center</w:t>
      </w:r>
    </w:p>
    <w:p w14:paraId="1789EB1A" w14:textId="77777777" w:rsidR="00FE52F0" w:rsidRDefault="00FE52F0" w:rsidP="00FE52F0">
      <w:pPr>
        <w:ind w:left="720"/>
        <w:rPr>
          <w:rFonts w:ascii="Arial" w:hAnsi="Arial"/>
          <w:b/>
          <w:sz w:val="24"/>
          <w:szCs w:val="24"/>
        </w:rPr>
      </w:pPr>
    </w:p>
    <w:p w14:paraId="4C909C06" w14:textId="77777777" w:rsidR="00672DFF" w:rsidRPr="00106675" w:rsidRDefault="00672DFF" w:rsidP="00672DFF">
      <w:pPr>
        <w:ind w:left="720"/>
        <w:outlineLvl w:val="0"/>
        <w:rPr>
          <w:rFonts w:ascii="Arial" w:hAnsi="Arial"/>
          <w:b/>
        </w:rPr>
      </w:pPr>
      <w:r w:rsidRPr="00106675">
        <w:rPr>
          <w:rFonts w:ascii="Arial" w:hAnsi="Arial"/>
          <w:b/>
        </w:rPr>
        <w:t xml:space="preserve">Program development/support of faculty, staff and students: </w:t>
      </w:r>
    </w:p>
    <w:p w14:paraId="62BE63B3" w14:textId="77777777" w:rsidR="00672DFF" w:rsidRPr="00106675" w:rsidRDefault="00672DFF" w:rsidP="00672DFF">
      <w:pPr>
        <w:ind w:left="720"/>
        <w:rPr>
          <w:rFonts w:ascii="Arial" w:hAnsi="Arial"/>
        </w:rPr>
      </w:pPr>
      <w:r w:rsidRPr="00106675">
        <w:rPr>
          <w:rFonts w:ascii="Arial" w:hAnsi="Arial"/>
        </w:rPr>
        <w:t>List key activities and accomplishments in:</w:t>
      </w:r>
    </w:p>
    <w:p w14:paraId="3D03BBD8" w14:textId="77777777" w:rsidR="00672DFF" w:rsidRPr="00106675" w:rsidRDefault="00672DFF" w:rsidP="00672DFF">
      <w:pPr>
        <w:widowControl/>
        <w:numPr>
          <w:ilvl w:val="0"/>
          <w:numId w:val="15"/>
        </w:numPr>
        <w:autoSpaceDE/>
        <w:autoSpaceDN/>
        <w:rPr>
          <w:rFonts w:ascii="Arial" w:hAnsi="Arial"/>
        </w:rPr>
      </w:pPr>
      <w:r w:rsidRPr="00106675">
        <w:rPr>
          <w:rFonts w:ascii="Arial" w:hAnsi="Arial"/>
        </w:rPr>
        <w:t>Supporting professional and career development of faculty and staff affiliated with the center</w:t>
      </w:r>
    </w:p>
    <w:p w14:paraId="534A23EF" w14:textId="77777777" w:rsidR="00672DFF" w:rsidRPr="00106675" w:rsidRDefault="00672DFF" w:rsidP="00672DFF">
      <w:pPr>
        <w:widowControl/>
        <w:numPr>
          <w:ilvl w:val="0"/>
          <w:numId w:val="15"/>
        </w:numPr>
        <w:autoSpaceDE/>
        <w:autoSpaceDN/>
        <w:rPr>
          <w:rFonts w:ascii="Arial" w:hAnsi="Arial"/>
        </w:rPr>
      </w:pPr>
      <w:r w:rsidRPr="00106675">
        <w:rPr>
          <w:rFonts w:ascii="Arial" w:hAnsi="Arial"/>
        </w:rPr>
        <w:t>Advancing research initiatives in the center</w:t>
      </w:r>
    </w:p>
    <w:p w14:paraId="5E517930" w14:textId="77777777" w:rsidR="00672DFF" w:rsidRPr="00106675" w:rsidRDefault="00672DFF" w:rsidP="00672DFF">
      <w:pPr>
        <w:widowControl/>
        <w:numPr>
          <w:ilvl w:val="0"/>
          <w:numId w:val="15"/>
        </w:numPr>
        <w:autoSpaceDE/>
        <w:autoSpaceDN/>
        <w:rPr>
          <w:rFonts w:ascii="Arial" w:hAnsi="Arial"/>
        </w:rPr>
      </w:pPr>
      <w:r w:rsidRPr="00106675">
        <w:rPr>
          <w:rFonts w:ascii="Arial" w:hAnsi="Arial"/>
        </w:rPr>
        <w:t>Programming and events</w:t>
      </w:r>
    </w:p>
    <w:p w14:paraId="76A31FD1" w14:textId="77777777" w:rsidR="00672DFF" w:rsidRPr="00106675" w:rsidRDefault="00672DFF" w:rsidP="00672DFF">
      <w:pPr>
        <w:widowControl/>
        <w:numPr>
          <w:ilvl w:val="0"/>
          <w:numId w:val="15"/>
        </w:numPr>
        <w:autoSpaceDE/>
        <w:autoSpaceDN/>
        <w:rPr>
          <w:rFonts w:ascii="Arial" w:hAnsi="Arial"/>
          <w:b/>
        </w:rPr>
      </w:pPr>
      <w:r w:rsidRPr="00106675">
        <w:rPr>
          <w:rFonts w:ascii="Arial" w:hAnsi="Arial"/>
        </w:rPr>
        <w:t>Course development and offerings (if applicable)</w:t>
      </w:r>
    </w:p>
    <w:p w14:paraId="6B089F04" w14:textId="77777777" w:rsidR="00672DFF" w:rsidRPr="00106675" w:rsidRDefault="00672DFF" w:rsidP="00672DFF">
      <w:pPr>
        <w:ind w:left="1440"/>
        <w:rPr>
          <w:rFonts w:ascii="Arial" w:hAnsi="Arial"/>
          <w:b/>
        </w:rPr>
      </w:pPr>
    </w:p>
    <w:p w14:paraId="44C953AA" w14:textId="77777777" w:rsidR="00672DFF" w:rsidRPr="00106675" w:rsidRDefault="00672DFF" w:rsidP="00672DFF">
      <w:pPr>
        <w:ind w:left="720"/>
        <w:outlineLvl w:val="0"/>
        <w:rPr>
          <w:rFonts w:ascii="Arial" w:hAnsi="Arial"/>
          <w:b/>
        </w:rPr>
      </w:pPr>
      <w:r w:rsidRPr="00106675">
        <w:rPr>
          <w:rFonts w:ascii="Arial" w:hAnsi="Arial"/>
          <w:b/>
        </w:rPr>
        <w:t>Fostering connections beyond the center:</w:t>
      </w:r>
    </w:p>
    <w:p w14:paraId="7A9B7A4B" w14:textId="77777777" w:rsidR="00672DFF" w:rsidRPr="00106675" w:rsidRDefault="00672DFF" w:rsidP="00672DFF">
      <w:pPr>
        <w:ind w:left="720"/>
        <w:rPr>
          <w:rFonts w:ascii="Arial" w:hAnsi="Arial"/>
        </w:rPr>
      </w:pPr>
      <w:r w:rsidRPr="00106675">
        <w:rPr>
          <w:rFonts w:ascii="Arial" w:hAnsi="Arial"/>
        </w:rPr>
        <w:t>List key activities and accomplishments in:</w:t>
      </w:r>
    </w:p>
    <w:p w14:paraId="39AF91C6" w14:textId="77777777" w:rsidR="00672DFF" w:rsidRPr="00106675" w:rsidRDefault="00672DFF" w:rsidP="00672DFF">
      <w:pPr>
        <w:pStyle w:val="ListParagraph"/>
        <w:widowControl/>
        <w:numPr>
          <w:ilvl w:val="0"/>
          <w:numId w:val="15"/>
        </w:numPr>
        <w:autoSpaceDE/>
        <w:autoSpaceDN/>
        <w:spacing w:after="160" w:line="259" w:lineRule="auto"/>
        <w:contextualSpacing/>
        <w:rPr>
          <w:rFonts w:ascii="Arial" w:hAnsi="Arial"/>
          <w:sz w:val="24"/>
          <w:szCs w:val="24"/>
        </w:rPr>
      </w:pPr>
      <w:r w:rsidRPr="00106675">
        <w:rPr>
          <w:rFonts w:ascii="Arial" w:hAnsi="Arial"/>
          <w:sz w:val="24"/>
          <w:szCs w:val="24"/>
        </w:rPr>
        <w:t>fostering relationships with other departments/centers</w:t>
      </w:r>
    </w:p>
    <w:p w14:paraId="1F781C98" w14:textId="77777777" w:rsidR="00672DFF" w:rsidRPr="00106675" w:rsidRDefault="00672DFF" w:rsidP="00672DFF">
      <w:pPr>
        <w:pStyle w:val="ListParagraph"/>
        <w:widowControl/>
        <w:numPr>
          <w:ilvl w:val="0"/>
          <w:numId w:val="15"/>
        </w:numPr>
        <w:autoSpaceDE/>
        <w:autoSpaceDN/>
        <w:spacing w:after="160" w:line="259" w:lineRule="auto"/>
        <w:contextualSpacing/>
        <w:rPr>
          <w:rFonts w:ascii="Arial" w:hAnsi="Arial"/>
          <w:sz w:val="24"/>
          <w:szCs w:val="24"/>
        </w:rPr>
      </w:pPr>
      <w:r w:rsidRPr="00106675">
        <w:rPr>
          <w:rFonts w:ascii="Arial" w:hAnsi="Arial"/>
          <w:sz w:val="24"/>
          <w:szCs w:val="24"/>
        </w:rPr>
        <w:t>leading and coordinating grant opportunities for the center and/or its affiliates</w:t>
      </w:r>
    </w:p>
    <w:p w14:paraId="5DEDA784" w14:textId="77777777" w:rsidR="00672DFF" w:rsidRPr="00106675" w:rsidRDefault="00672DFF" w:rsidP="00672DFF">
      <w:pPr>
        <w:pStyle w:val="ListParagraph"/>
        <w:widowControl/>
        <w:numPr>
          <w:ilvl w:val="0"/>
          <w:numId w:val="15"/>
        </w:numPr>
        <w:autoSpaceDE/>
        <w:autoSpaceDN/>
        <w:spacing w:after="160" w:line="259" w:lineRule="auto"/>
        <w:contextualSpacing/>
        <w:rPr>
          <w:rFonts w:ascii="Arial" w:hAnsi="Arial"/>
          <w:sz w:val="24"/>
          <w:szCs w:val="24"/>
        </w:rPr>
      </w:pPr>
      <w:r w:rsidRPr="00106675">
        <w:rPr>
          <w:rFonts w:ascii="Arial" w:hAnsi="Arial"/>
          <w:sz w:val="24"/>
          <w:szCs w:val="24"/>
        </w:rPr>
        <w:t>fostering relationships with alumni, donors, and/or other external partners</w:t>
      </w:r>
    </w:p>
    <w:p w14:paraId="01406AEB" w14:textId="77777777" w:rsidR="00672DFF" w:rsidRPr="00106675" w:rsidRDefault="00672DFF" w:rsidP="00672DFF">
      <w:pPr>
        <w:ind w:left="720"/>
        <w:outlineLvl w:val="0"/>
        <w:rPr>
          <w:rFonts w:ascii="Arial" w:hAnsi="Arial"/>
          <w:b/>
        </w:rPr>
      </w:pPr>
      <w:r w:rsidRPr="00106675">
        <w:rPr>
          <w:rFonts w:ascii="Arial" w:hAnsi="Arial"/>
          <w:b/>
        </w:rPr>
        <w:t>Governance:</w:t>
      </w:r>
    </w:p>
    <w:p w14:paraId="1F52656E" w14:textId="77777777" w:rsidR="00672DFF" w:rsidRPr="00106675" w:rsidRDefault="00672DFF" w:rsidP="00672DFF">
      <w:pPr>
        <w:ind w:left="720"/>
        <w:outlineLvl w:val="0"/>
        <w:rPr>
          <w:rFonts w:ascii="Arial" w:hAnsi="Arial"/>
        </w:rPr>
      </w:pPr>
      <w:r w:rsidRPr="00106675">
        <w:rPr>
          <w:rFonts w:ascii="Arial" w:hAnsi="Arial"/>
        </w:rPr>
        <w:t>Summarize activities working with advisory board or other committees</w:t>
      </w:r>
    </w:p>
    <w:p w14:paraId="3709FF4F" w14:textId="77777777" w:rsidR="00672DFF" w:rsidRPr="00106675" w:rsidRDefault="00672DFF" w:rsidP="00672DFF">
      <w:pPr>
        <w:ind w:left="720"/>
        <w:rPr>
          <w:rFonts w:ascii="Arial" w:hAnsi="Arial"/>
          <w:b/>
        </w:rPr>
      </w:pPr>
    </w:p>
    <w:p w14:paraId="15945095" w14:textId="77777777" w:rsidR="00672DFF" w:rsidRDefault="00672DFF" w:rsidP="00672DFF">
      <w:pPr>
        <w:ind w:left="720"/>
        <w:rPr>
          <w:rFonts w:ascii="Arial" w:hAnsi="Arial"/>
        </w:rPr>
      </w:pPr>
    </w:p>
    <w:p w14:paraId="186A9987" w14:textId="77777777" w:rsidR="00672DFF" w:rsidRDefault="00672DFF" w:rsidP="00FE52F0">
      <w:pPr>
        <w:ind w:left="720"/>
        <w:rPr>
          <w:rFonts w:ascii="Arial" w:hAnsi="Arial"/>
          <w:b/>
          <w:sz w:val="24"/>
          <w:szCs w:val="24"/>
        </w:rPr>
      </w:pPr>
    </w:p>
    <w:p w14:paraId="52D09227" w14:textId="77777777" w:rsidR="00672DFF" w:rsidRDefault="00672DFF" w:rsidP="00FE52F0">
      <w:pPr>
        <w:ind w:left="720"/>
        <w:rPr>
          <w:rFonts w:ascii="Arial" w:hAnsi="Arial"/>
          <w:b/>
          <w:sz w:val="24"/>
          <w:szCs w:val="24"/>
        </w:rPr>
      </w:pPr>
    </w:p>
    <w:p w14:paraId="2AC71CBF" w14:textId="77777777" w:rsidR="00672DFF" w:rsidRDefault="00672DFF" w:rsidP="00FE52F0">
      <w:pPr>
        <w:ind w:left="720"/>
        <w:rPr>
          <w:rFonts w:ascii="Arial" w:hAnsi="Arial"/>
          <w:b/>
          <w:sz w:val="24"/>
          <w:szCs w:val="24"/>
        </w:rPr>
      </w:pPr>
    </w:p>
    <w:p w14:paraId="0467BD48" w14:textId="77777777" w:rsidR="005C4C62" w:rsidRPr="00106675" w:rsidRDefault="005C4C62" w:rsidP="005C4C62">
      <w:pPr>
        <w:ind w:left="720"/>
        <w:outlineLvl w:val="0"/>
        <w:rPr>
          <w:rFonts w:ascii="Arial" w:hAnsi="Arial"/>
          <w:b/>
        </w:rPr>
      </w:pPr>
      <w:r w:rsidRPr="00106675">
        <w:rPr>
          <w:rFonts w:ascii="Arial" w:hAnsi="Arial"/>
          <w:b/>
        </w:rPr>
        <w:t>Achievements in Scholarship:</w:t>
      </w:r>
    </w:p>
    <w:p w14:paraId="1AD515C7" w14:textId="77777777" w:rsidR="005C4C62" w:rsidRDefault="005C4C62" w:rsidP="005C4C62">
      <w:pPr>
        <w:ind w:left="720"/>
        <w:outlineLvl w:val="0"/>
        <w:rPr>
          <w:rFonts w:ascii="Arial" w:hAnsi="Arial"/>
        </w:rPr>
      </w:pPr>
      <w:r w:rsidRPr="00106675">
        <w:rPr>
          <w:rFonts w:ascii="Arial" w:hAnsi="Arial"/>
        </w:rPr>
        <w:t>Describe your most significant achievements in scholarship this year</w:t>
      </w:r>
    </w:p>
    <w:p w14:paraId="7BB1239E" w14:textId="77777777" w:rsidR="005C4C62" w:rsidRDefault="005C4C62" w:rsidP="005C4C62">
      <w:pPr>
        <w:ind w:left="720"/>
        <w:outlineLvl w:val="0"/>
        <w:rPr>
          <w:rFonts w:ascii="Arial" w:hAnsi="Arial"/>
        </w:rPr>
      </w:pPr>
    </w:p>
    <w:p w14:paraId="55B06AAB" w14:textId="77777777" w:rsidR="005C4C62" w:rsidRDefault="005C4C62" w:rsidP="005C4C62">
      <w:pPr>
        <w:ind w:left="720"/>
        <w:outlineLvl w:val="0"/>
        <w:rPr>
          <w:rFonts w:ascii="Arial" w:hAnsi="Arial"/>
        </w:rPr>
      </w:pPr>
    </w:p>
    <w:p w14:paraId="6BF90F24" w14:textId="77777777" w:rsidR="005C4C62" w:rsidRDefault="005C4C62" w:rsidP="005C4C62">
      <w:pPr>
        <w:ind w:left="720"/>
        <w:outlineLvl w:val="0"/>
        <w:rPr>
          <w:rFonts w:ascii="Arial" w:hAnsi="Arial"/>
        </w:rPr>
      </w:pPr>
    </w:p>
    <w:p w14:paraId="4CC6BCEE" w14:textId="77777777" w:rsidR="005C4C62" w:rsidRDefault="005C4C62" w:rsidP="005C4C62">
      <w:pPr>
        <w:ind w:left="720"/>
        <w:outlineLvl w:val="0"/>
        <w:rPr>
          <w:rFonts w:ascii="Arial" w:hAnsi="Arial"/>
        </w:rPr>
      </w:pPr>
    </w:p>
    <w:p w14:paraId="7F4AE32E" w14:textId="77777777" w:rsidR="005C4C62" w:rsidRPr="00106675" w:rsidRDefault="005C4C62" w:rsidP="005C4C62">
      <w:pPr>
        <w:ind w:left="720"/>
        <w:outlineLvl w:val="0"/>
        <w:rPr>
          <w:rFonts w:ascii="Arial" w:hAnsi="Arial"/>
        </w:rPr>
      </w:pPr>
    </w:p>
    <w:p w14:paraId="76FA4B0D" w14:textId="77777777" w:rsidR="005C4C62" w:rsidRPr="00106675" w:rsidRDefault="005C4C62" w:rsidP="005C4C62">
      <w:pPr>
        <w:ind w:left="720"/>
        <w:rPr>
          <w:rFonts w:ascii="Arial" w:hAnsi="Arial"/>
        </w:rPr>
      </w:pPr>
    </w:p>
    <w:p w14:paraId="7B1E2EED" w14:textId="77777777" w:rsidR="005C4C62" w:rsidRPr="00106675" w:rsidRDefault="005C4C62" w:rsidP="005C4C62">
      <w:pPr>
        <w:ind w:left="720"/>
        <w:outlineLvl w:val="0"/>
        <w:rPr>
          <w:rFonts w:ascii="Arial" w:hAnsi="Arial"/>
          <w:b/>
        </w:rPr>
      </w:pPr>
      <w:r w:rsidRPr="00106675">
        <w:rPr>
          <w:rFonts w:ascii="Arial" w:hAnsi="Arial"/>
          <w:b/>
        </w:rPr>
        <w:t>Teaching activities:</w:t>
      </w:r>
    </w:p>
    <w:p w14:paraId="4FFB2804" w14:textId="77777777" w:rsidR="005C4C62" w:rsidRPr="00106675" w:rsidRDefault="005C4C62" w:rsidP="005C4C62">
      <w:pPr>
        <w:ind w:left="720"/>
        <w:rPr>
          <w:rFonts w:ascii="Arial" w:hAnsi="Arial"/>
          <w:b/>
        </w:rPr>
      </w:pPr>
    </w:p>
    <w:p w14:paraId="713B0D46" w14:textId="77777777" w:rsidR="005C4C62" w:rsidRPr="00106675" w:rsidRDefault="005C4C62" w:rsidP="005C4C62">
      <w:pPr>
        <w:ind w:left="720"/>
        <w:outlineLvl w:val="0"/>
        <w:rPr>
          <w:rFonts w:ascii="Arial" w:hAnsi="Arial"/>
          <w:b/>
        </w:rPr>
      </w:pPr>
    </w:p>
    <w:p w14:paraId="01791EE2" w14:textId="77777777" w:rsidR="005C4C62" w:rsidRPr="00106675" w:rsidRDefault="005C4C62" w:rsidP="005C4C62">
      <w:pPr>
        <w:ind w:left="720"/>
        <w:outlineLvl w:val="0"/>
        <w:rPr>
          <w:rFonts w:ascii="Arial" w:hAnsi="Arial"/>
          <w:b/>
        </w:rPr>
      </w:pPr>
    </w:p>
    <w:p w14:paraId="1EA27FAC" w14:textId="77777777" w:rsidR="005C4C62" w:rsidRPr="00106675" w:rsidRDefault="005C4C62" w:rsidP="005C4C62">
      <w:pPr>
        <w:ind w:left="720"/>
        <w:outlineLvl w:val="0"/>
        <w:rPr>
          <w:rFonts w:ascii="Arial" w:hAnsi="Arial"/>
          <w:b/>
        </w:rPr>
      </w:pPr>
    </w:p>
    <w:p w14:paraId="5B08AC78" w14:textId="77777777" w:rsidR="005C4C62" w:rsidRPr="00106675" w:rsidRDefault="005C4C62" w:rsidP="005C4C62">
      <w:pPr>
        <w:ind w:left="720"/>
        <w:outlineLvl w:val="0"/>
        <w:rPr>
          <w:rFonts w:ascii="Arial" w:hAnsi="Arial"/>
          <w:b/>
        </w:rPr>
      </w:pPr>
    </w:p>
    <w:p w14:paraId="76CD6BC4" w14:textId="77777777" w:rsidR="005C4C62" w:rsidRPr="00106675" w:rsidRDefault="005C4C62" w:rsidP="005C4C62">
      <w:pPr>
        <w:ind w:left="720"/>
        <w:outlineLvl w:val="0"/>
        <w:rPr>
          <w:rFonts w:ascii="Arial" w:hAnsi="Arial"/>
          <w:b/>
        </w:rPr>
      </w:pPr>
    </w:p>
    <w:p w14:paraId="41AC4393" w14:textId="77777777" w:rsidR="005C4C62" w:rsidRPr="00106675" w:rsidRDefault="005C4C62" w:rsidP="005C4C62">
      <w:pPr>
        <w:ind w:left="720"/>
        <w:outlineLvl w:val="0"/>
        <w:rPr>
          <w:rFonts w:ascii="Arial" w:hAnsi="Arial"/>
          <w:b/>
        </w:rPr>
      </w:pPr>
      <w:r w:rsidRPr="00106675">
        <w:rPr>
          <w:rFonts w:ascii="Arial" w:hAnsi="Arial"/>
          <w:b/>
        </w:rPr>
        <w:t>Other professional activities:</w:t>
      </w:r>
    </w:p>
    <w:p w14:paraId="08A94489" w14:textId="77777777" w:rsidR="005C4C62" w:rsidRPr="00106675" w:rsidRDefault="005C4C62" w:rsidP="005C4C62">
      <w:pPr>
        <w:ind w:left="720"/>
        <w:rPr>
          <w:rFonts w:ascii="Arial" w:hAnsi="Arial"/>
        </w:rPr>
      </w:pPr>
    </w:p>
    <w:p w14:paraId="60B6DEFC" w14:textId="77777777" w:rsidR="005C4C62" w:rsidRPr="00106675" w:rsidRDefault="005C4C62" w:rsidP="005C4C62">
      <w:pPr>
        <w:ind w:left="720"/>
        <w:outlineLvl w:val="0"/>
        <w:rPr>
          <w:rFonts w:ascii="Arial" w:hAnsi="Arial"/>
          <w:b/>
        </w:rPr>
      </w:pPr>
    </w:p>
    <w:p w14:paraId="6295519F" w14:textId="77777777" w:rsidR="005C4C62" w:rsidRPr="00106675" w:rsidRDefault="005C4C62" w:rsidP="005C4C62">
      <w:pPr>
        <w:ind w:left="720"/>
        <w:outlineLvl w:val="0"/>
        <w:rPr>
          <w:rFonts w:ascii="Arial" w:hAnsi="Arial"/>
          <w:b/>
        </w:rPr>
      </w:pPr>
    </w:p>
    <w:p w14:paraId="15692611" w14:textId="77777777" w:rsidR="005C4C62" w:rsidRPr="00106675" w:rsidRDefault="005C4C62" w:rsidP="005C4C62">
      <w:pPr>
        <w:ind w:left="720"/>
        <w:outlineLvl w:val="0"/>
        <w:rPr>
          <w:rFonts w:ascii="Arial" w:hAnsi="Arial"/>
          <w:b/>
        </w:rPr>
      </w:pPr>
    </w:p>
    <w:p w14:paraId="7DE623D4" w14:textId="77777777" w:rsidR="005C4C62" w:rsidRDefault="005C4C62" w:rsidP="005C4C62">
      <w:pPr>
        <w:ind w:left="720"/>
        <w:outlineLvl w:val="0"/>
        <w:rPr>
          <w:rFonts w:ascii="Arial" w:hAnsi="Arial"/>
          <w:b/>
        </w:rPr>
      </w:pPr>
    </w:p>
    <w:p w14:paraId="00F96B10" w14:textId="77777777" w:rsidR="005C4C62" w:rsidRDefault="005C4C62" w:rsidP="005C4C62">
      <w:pPr>
        <w:ind w:left="720"/>
        <w:outlineLvl w:val="0"/>
        <w:rPr>
          <w:rFonts w:ascii="Arial" w:hAnsi="Arial"/>
          <w:b/>
        </w:rPr>
      </w:pPr>
    </w:p>
    <w:p w14:paraId="7B8CFFC7" w14:textId="77777777" w:rsidR="005C4C62" w:rsidRPr="00106675" w:rsidRDefault="005C4C62" w:rsidP="005C4C62">
      <w:pPr>
        <w:ind w:left="720"/>
        <w:outlineLvl w:val="0"/>
        <w:rPr>
          <w:rFonts w:ascii="Arial" w:hAnsi="Arial"/>
          <w:b/>
        </w:rPr>
      </w:pPr>
      <w:r w:rsidRPr="00106675">
        <w:rPr>
          <w:rFonts w:ascii="Arial" w:hAnsi="Arial"/>
          <w:b/>
        </w:rPr>
        <w:t>Goal Setting:</w:t>
      </w:r>
    </w:p>
    <w:p w14:paraId="6B3D739F" w14:textId="77777777" w:rsidR="005C4C62" w:rsidRDefault="005C4C62" w:rsidP="005C4C62">
      <w:pPr>
        <w:ind w:left="720"/>
        <w:outlineLvl w:val="0"/>
        <w:rPr>
          <w:rFonts w:ascii="Arial" w:hAnsi="Arial"/>
        </w:rPr>
      </w:pPr>
      <w:r w:rsidRPr="00106675">
        <w:rPr>
          <w:rFonts w:ascii="Arial" w:hAnsi="Arial"/>
        </w:rPr>
        <w:t>Please list 2-3 goals that you have for the upcoming year in your role as center director</w:t>
      </w:r>
    </w:p>
    <w:p w14:paraId="2F898995" w14:textId="77777777" w:rsidR="005C4C62" w:rsidRPr="00D82102" w:rsidRDefault="005C4C62" w:rsidP="005C4C62">
      <w:pPr>
        <w:ind w:left="720"/>
        <w:rPr>
          <w:rFonts w:ascii="Arial" w:hAnsi="Arial"/>
        </w:rPr>
      </w:pPr>
      <w:r>
        <w:rPr>
          <w:rFonts w:ascii="Arial" w:hAnsi="Arial"/>
        </w:rPr>
        <w:t xml:space="preserve"> </w:t>
      </w:r>
    </w:p>
    <w:p w14:paraId="4A6FE57B" w14:textId="77777777" w:rsidR="005C4C62" w:rsidRPr="00EA2249" w:rsidRDefault="005C4C62" w:rsidP="005C4C62">
      <w:pPr>
        <w:pStyle w:val="ListParagraph"/>
        <w:ind w:left="720" w:firstLine="0"/>
        <w:rPr>
          <w:rFonts w:ascii="Arial" w:hAnsi="Arial" w:cs="Arial"/>
          <w:sz w:val="20"/>
          <w:szCs w:val="20"/>
        </w:rPr>
      </w:pPr>
    </w:p>
    <w:p w14:paraId="1B820F38" w14:textId="77777777" w:rsidR="00672DFF" w:rsidRPr="00D60D50" w:rsidRDefault="00672DFF" w:rsidP="00FE52F0">
      <w:pPr>
        <w:ind w:left="720"/>
        <w:rPr>
          <w:rFonts w:ascii="Arial" w:hAnsi="Arial"/>
          <w:b/>
          <w:sz w:val="24"/>
          <w:szCs w:val="24"/>
        </w:rPr>
      </w:pPr>
    </w:p>
    <w:sectPr w:rsidR="00672DFF" w:rsidRPr="00D60D50" w:rsidSect="008C2B00">
      <w:footerReference w:type="default" r:id="rId11"/>
      <w:type w:val="continuous"/>
      <w:pgSz w:w="12240" w:h="15840"/>
      <w:pgMar w:top="900" w:right="760" w:bottom="0" w:left="780" w:header="72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F4D25" w14:textId="77777777" w:rsidR="00DD4C11" w:rsidRDefault="00DD4C11" w:rsidP="001A0E61">
      <w:r>
        <w:separator/>
      </w:r>
    </w:p>
  </w:endnote>
  <w:endnote w:type="continuationSeparator" w:id="0">
    <w:p w14:paraId="7DEEBB81" w14:textId="77777777" w:rsidR="00DD4C11" w:rsidRDefault="00DD4C11" w:rsidP="001A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ckeye Serif 2">
    <w:panose1 w:val="00000000000000000000"/>
    <w:charset w:val="00"/>
    <w:family w:val="auto"/>
    <w:pitch w:val="variable"/>
    <w:sig w:usb0="A00000FF" w:usb1="4200E07A"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uckeyeSerif2-Black">
    <w:altName w:val="Calibri"/>
    <w:charset w:val="4D"/>
    <w:family w:val="auto"/>
    <w:pitch w:val="variable"/>
    <w:sig w:usb0="A00000FF" w:usb1="4200E07A" w:usb2="00000000" w:usb3="00000000" w:csb0="00000193" w:csb1="00000000"/>
  </w:font>
  <w:font w:name="BuckeyeSans2-Black">
    <w:altName w:val="Calibri"/>
    <w:charset w:val="4D"/>
    <w:family w:val="auto"/>
    <w:pitch w:val="variable"/>
    <w:sig w:usb0="A00000FF" w:usb1="4000204B" w:usb2="00000000" w:usb3="00000000" w:csb0="00000193" w:csb1="00000000"/>
  </w:font>
  <w:font w:name="Buckeye Sans 2">
    <w:panose1 w:val="00000000000000000000"/>
    <w:charset w:val="00"/>
    <w:family w:val="auto"/>
    <w:pitch w:val="variable"/>
    <w:sig w:usb0="A00000FF" w:usb1="4000204B" w:usb2="00000000" w:usb3="00000000" w:csb0="00000193" w:csb1="00000000"/>
  </w:font>
  <w:font w:name="BuckeyeSans2-ExtraBold">
    <w:altName w:val="Calibri"/>
    <w:charset w:val="4D"/>
    <w:family w:val="auto"/>
    <w:pitch w:val="variable"/>
    <w:sig w:usb0="A00000FF" w:usb1="40002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C3BD9" w14:textId="25E0AFC0" w:rsidR="00D05F36" w:rsidRDefault="0076481C" w:rsidP="0052648B">
    <w:pPr>
      <w:spacing w:before="95" w:line="271" w:lineRule="exact"/>
      <w:ind w:right="122"/>
      <w:jc w:val="right"/>
      <w:rPr>
        <w:rFonts w:ascii="BuckeyeSans2-ExtraBold"/>
        <w:b/>
        <w:color w:val="B90B2E"/>
        <w:spacing w:val="-2"/>
      </w:rPr>
    </w:pPr>
    <w:r>
      <w:rPr>
        <w:noProof/>
      </w:rPr>
      <w:drawing>
        <wp:anchor distT="0" distB="0" distL="0" distR="0" simplePos="0" relativeHeight="251666432" behindDoc="0" locked="0" layoutInCell="1" allowOverlap="1" wp14:anchorId="11FD520B" wp14:editId="094960A7">
          <wp:simplePos x="0" y="0"/>
          <wp:positionH relativeFrom="page">
            <wp:posOffset>276225</wp:posOffset>
          </wp:positionH>
          <wp:positionV relativeFrom="paragraph">
            <wp:posOffset>60325</wp:posOffset>
          </wp:positionV>
          <wp:extent cx="2385060" cy="467995"/>
          <wp:effectExtent l="0" t="0" r="0" b="0"/>
          <wp:wrapNone/>
          <wp:docPr id="66656089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5060" cy="467995"/>
                  </a:xfrm>
                  <a:prstGeom prst="rect">
                    <a:avLst/>
                  </a:prstGeom>
                </pic:spPr>
              </pic:pic>
            </a:graphicData>
          </a:graphic>
          <wp14:sizeRelH relativeFrom="margin">
            <wp14:pctWidth>0</wp14:pctWidth>
          </wp14:sizeRelH>
          <wp14:sizeRelV relativeFrom="margin">
            <wp14:pctHeight>0</wp14:pctHeight>
          </wp14:sizeRelV>
        </wp:anchor>
      </w:drawing>
    </w:r>
    <w:r w:rsidR="00D05F36">
      <w:tab/>
    </w:r>
    <w:r w:rsidR="00D05F36">
      <w:tab/>
    </w:r>
  </w:p>
  <w:p w14:paraId="228BEC12" w14:textId="77777777" w:rsidR="009B5909" w:rsidRDefault="009B5909" w:rsidP="009B5909">
    <w:pPr>
      <w:spacing w:before="95" w:line="271" w:lineRule="exact"/>
      <w:ind w:right="122"/>
      <w:jc w:val="right"/>
      <w:rPr>
        <w:rFonts w:ascii="Buckeye Sans 2"/>
        <w:b/>
        <w:color w:val="202224"/>
      </w:rPr>
    </w:pPr>
    <w:r>
      <w:rPr>
        <w:rFonts w:ascii="Buckeye Sans 2"/>
        <w:b/>
        <w:color w:val="202224"/>
      </w:rPr>
      <w:t>Office of Faculty Affairs</w:t>
    </w:r>
  </w:p>
  <w:p w14:paraId="6190C893" w14:textId="4E40286D" w:rsidR="00D05F36" w:rsidRPr="009B5909" w:rsidRDefault="009B5909" w:rsidP="009B5909">
    <w:pPr>
      <w:spacing w:line="271" w:lineRule="exact"/>
      <w:ind w:right="80"/>
      <w:jc w:val="right"/>
      <w:rPr>
        <w:rFonts w:ascii="BuckeyeSans2-ExtraBold"/>
        <w:b/>
        <w:color w:val="B90B2E"/>
        <w:spacing w:val="-2"/>
      </w:rPr>
    </w:pPr>
    <w:hyperlink r:id="rId2">
      <w:r>
        <w:rPr>
          <w:rFonts w:ascii="BuckeyeSans2-ExtraBold"/>
          <w:b/>
          <w:color w:val="B90B2E"/>
          <w:spacing w:val="-2"/>
        </w:rPr>
        <w:t>ascfacultyaffairs@osu.edu</w:t>
      </w:r>
    </w:hyperlink>
    <w:r w:rsidR="00D05F36">
      <w:rPr>
        <w:noProof/>
      </w:rPr>
      <mc:AlternateContent>
        <mc:Choice Requires="wpg">
          <w:drawing>
            <wp:anchor distT="0" distB="0" distL="114300" distR="114300" simplePos="0" relativeHeight="251664384" behindDoc="0" locked="0" layoutInCell="1" allowOverlap="1" wp14:anchorId="132E522D" wp14:editId="73133706">
              <wp:simplePos x="0" y="0"/>
              <wp:positionH relativeFrom="page">
                <wp:posOffset>-7180</wp:posOffset>
              </wp:positionH>
              <wp:positionV relativeFrom="page">
                <wp:posOffset>9637200</wp:posOffset>
              </wp:positionV>
              <wp:extent cx="7772400" cy="179070"/>
              <wp:effectExtent l="0" t="0" r="0" b="0"/>
              <wp:wrapNone/>
              <wp:docPr id="123507074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79070"/>
                        <a:chOff x="0" y="15558"/>
                        <a:chExt cx="12240" cy="282"/>
                      </a:xfrm>
                    </wpg:grpSpPr>
                    <wps:wsp>
                      <wps:cNvPr id="539111688" name="docshape2"/>
                      <wps:cNvSpPr>
                        <a:spLocks/>
                      </wps:cNvSpPr>
                      <wps:spPr bwMode="auto">
                        <a:xfrm>
                          <a:off x="0" y="15558"/>
                          <a:ext cx="12240" cy="282"/>
                        </a:xfrm>
                        <a:prstGeom prst="rect">
                          <a:avLst/>
                        </a:prstGeom>
                        <a:solidFill>
                          <a:srgbClr val="BA1F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263152" name="docshape3"/>
                      <wps:cNvSpPr>
                        <a:spLocks/>
                      </wps:cNvSpPr>
                      <wps:spPr bwMode="auto">
                        <a:xfrm>
                          <a:off x="7248" y="15558"/>
                          <a:ext cx="4992" cy="282"/>
                        </a:xfrm>
                        <a:custGeom>
                          <a:avLst/>
                          <a:gdLst>
                            <a:gd name="T0" fmla="+- 0 12240 7249"/>
                            <a:gd name="T1" fmla="*/ T0 w 4992"/>
                            <a:gd name="T2" fmla="+- 0 15558 15558"/>
                            <a:gd name="T3" fmla="*/ 15558 h 282"/>
                            <a:gd name="T4" fmla="+- 0 7530 7249"/>
                            <a:gd name="T5" fmla="*/ T4 w 4992"/>
                            <a:gd name="T6" fmla="+- 0 15558 15558"/>
                            <a:gd name="T7" fmla="*/ 15558 h 282"/>
                            <a:gd name="T8" fmla="+- 0 7249 7249"/>
                            <a:gd name="T9" fmla="*/ T8 w 4992"/>
                            <a:gd name="T10" fmla="+- 0 15840 15558"/>
                            <a:gd name="T11" fmla="*/ 15840 h 282"/>
                            <a:gd name="T12" fmla="+- 0 12240 7249"/>
                            <a:gd name="T13" fmla="*/ T12 w 4992"/>
                            <a:gd name="T14" fmla="+- 0 15840 15558"/>
                            <a:gd name="T15" fmla="*/ 15840 h 282"/>
                            <a:gd name="T16" fmla="+- 0 12240 7249"/>
                            <a:gd name="T17" fmla="*/ T16 w 4992"/>
                            <a:gd name="T18" fmla="+- 0 15558 15558"/>
                            <a:gd name="T19" fmla="*/ 15558 h 282"/>
                          </a:gdLst>
                          <a:ahLst/>
                          <a:cxnLst>
                            <a:cxn ang="0">
                              <a:pos x="T1" y="T3"/>
                            </a:cxn>
                            <a:cxn ang="0">
                              <a:pos x="T5" y="T7"/>
                            </a:cxn>
                            <a:cxn ang="0">
                              <a:pos x="T9" y="T11"/>
                            </a:cxn>
                            <a:cxn ang="0">
                              <a:pos x="T13" y="T15"/>
                            </a:cxn>
                            <a:cxn ang="0">
                              <a:pos x="T17" y="T19"/>
                            </a:cxn>
                          </a:cxnLst>
                          <a:rect l="0" t="0" r="r" b="b"/>
                          <a:pathLst>
                            <a:path w="4992" h="282">
                              <a:moveTo>
                                <a:pt x="4991" y="0"/>
                              </a:moveTo>
                              <a:lnTo>
                                <a:pt x="281" y="0"/>
                              </a:lnTo>
                              <a:lnTo>
                                <a:pt x="0" y="282"/>
                              </a:lnTo>
                              <a:lnTo>
                                <a:pt x="4991" y="282"/>
                              </a:lnTo>
                              <a:lnTo>
                                <a:pt x="4991" y="0"/>
                              </a:lnTo>
                              <a:close/>
                            </a:path>
                          </a:pathLst>
                        </a:custGeom>
                        <a:solidFill>
                          <a:srgbClr val="700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4D57C" id="docshapegroup1" o:spid="_x0000_s1026" style="position:absolute;margin-left:-.55pt;margin-top:758.85pt;width:612pt;height:14.1pt;z-index:251664384;mso-position-horizontal-relative:page;mso-position-vertical-relative:page" coordorigin=",15558" coordsize="1224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">
              <v:rect id="docshape2" o:spid="_x0000_s1027" style="position:absolute;top:15558;width:1224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" fillcolor="#ba1f31" stroked="f">
                <v:path arrowok="t"/>
              </v:rect>
              <v:shape id="docshape3" o:spid="_x0000_s1028" style="position:absolute;left:7248;top:15558;width:4992;height:282;visibility:visible;mso-wrap-style:square;v-text-anchor:top" coordsize="499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" path="m4991,l281,,,282r4991,l4991,xe" fillcolor="#700c1d" stroked="f">
                <v:path arrowok="t" o:connecttype="custom" o:connectlocs="4991,15558;281,15558;0,15840;4991,15840;4991,15558"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B0777" w14:textId="77777777" w:rsidR="00DD4C11" w:rsidRDefault="00DD4C11" w:rsidP="001A0E61">
      <w:r>
        <w:separator/>
      </w:r>
    </w:p>
  </w:footnote>
  <w:footnote w:type="continuationSeparator" w:id="0">
    <w:p w14:paraId="3B2CAF36" w14:textId="77777777" w:rsidR="00DD4C11" w:rsidRDefault="00DD4C11" w:rsidP="001A0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6C92"/>
    <w:multiLevelType w:val="hybridMultilevel"/>
    <w:tmpl w:val="BD9C937C"/>
    <w:lvl w:ilvl="0" w:tplc="04090001">
      <w:start w:val="1"/>
      <w:numFmt w:val="bullet"/>
      <w:lvlText w:val=""/>
      <w:lvlJc w:val="left"/>
      <w:pPr>
        <w:ind w:left="900" w:hanging="360"/>
      </w:pPr>
      <w:rPr>
        <w:rFonts w:ascii="Symbol" w:hAnsi="Symbol" w:hint="default"/>
      </w:rPr>
    </w:lvl>
    <w:lvl w:ilvl="1" w:tplc="FFFFFFFF">
      <w:start w:val="1"/>
      <w:numFmt w:val="bullet"/>
      <w:lvlText w:val="o"/>
      <w:lvlJc w:val="left"/>
      <w:pPr>
        <w:ind w:left="1620" w:hanging="360"/>
      </w:pPr>
      <w:rPr>
        <w:rFonts w:ascii="Courier New" w:hAnsi="Courier New" w:cs="Courier New" w:hint="default"/>
      </w:rPr>
    </w:lvl>
    <w:lvl w:ilvl="2" w:tplc="FFFFFFFF">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 w15:restartNumberingAfterBreak="0">
    <w:nsid w:val="087638F4"/>
    <w:multiLevelType w:val="hybridMultilevel"/>
    <w:tmpl w:val="42C4ACCA"/>
    <w:lvl w:ilvl="0" w:tplc="6396D96E">
      <w:numFmt w:val="bullet"/>
      <w:lvlText w:val="•"/>
      <w:lvlJc w:val="left"/>
      <w:pPr>
        <w:ind w:left="840" w:hanging="180"/>
      </w:pPr>
      <w:rPr>
        <w:rFonts w:ascii="Buckeye Serif 2" w:eastAsia="Buckeye Serif 2" w:hAnsi="Buckeye Serif 2" w:cs="Buckeye Serif 2" w:hint="default"/>
        <w:b w:val="0"/>
        <w:bCs w:val="0"/>
        <w:i w:val="0"/>
        <w:iCs w:val="0"/>
        <w:color w:val="202224"/>
        <w:w w:val="100"/>
        <w:sz w:val="18"/>
        <w:szCs w:val="18"/>
        <w:lang w:val="en-US" w:eastAsia="en-US" w:bidi="ar-SA"/>
      </w:rPr>
    </w:lvl>
    <w:lvl w:ilvl="1" w:tplc="F20AFC56">
      <w:numFmt w:val="bullet"/>
      <w:lvlText w:val="•"/>
      <w:lvlJc w:val="left"/>
      <w:pPr>
        <w:ind w:left="1826" w:hanging="180"/>
      </w:pPr>
      <w:rPr>
        <w:rFonts w:hint="default"/>
        <w:lang w:val="en-US" w:eastAsia="en-US" w:bidi="ar-SA"/>
      </w:rPr>
    </w:lvl>
    <w:lvl w:ilvl="2" w:tplc="29C286B6">
      <w:numFmt w:val="bullet"/>
      <w:lvlText w:val="•"/>
      <w:lvlJc w:val="left"/>
      <w:pPr>
        <w:ind w:left="2812" w:hanging="180"/>
      </w:pPr>
      <w:rPr>
        <w:rFonts w:hint="default"/>
        <w:lang w:val="en-US" w:eastAsia="en-US" w:bidi="ar-SA"/>
      </w:rPr>
    </w:lvl>
    <w:lvl w:ilvl="3" w:tplc="7420649C">
      <w:numFmt w:val="bullet"/>
      <w:lvlText w:val="•"/>
      <w:lvlJc w:val="left"/>
      <w:pPr>
        <w:ind w:left="3798" w:hanging="180"/>
      </w:pPr>
      <w:rPr>
        <w:rFonts w:hint="default"/>
        <w:lang w:val="en-US" w:eastAsia="en-US" w:bidi="ar-SA"/>
      </w:rPr>
    </w:lvl>
    <w:lvl w:ilvl="4" w:tplc="1D384554">
      <w:numFmt w:val="bullet"/>
      <w:lvlText w:val="•"/>
      <w:lvlJc w:val="left"/>
      <w:pPr>
        <w:ind w:left="4784" w:hanging="180"/>
      </w:pPr>
      <w:rPr>
        <w:rFonts w:hint="default"/>
        <w:lang w:val="en-US" w:eastAsia="en-US" w:bidi="ar-SA"/>
      </w:rPr>
    </w:lvl>
    <w:lvl w:ilvl="5" w:tplc="3B8028B2">
      <w:numFmt w:val="bullet"/>
      <w:lvlText w:val="•"/>
      <w:lvlJc w:val="left"/>
      <w:pPr>
        <w:ind w:left="5770" w:hanging="180"/>
      </w:pPr>
      <w:rPr>
        <w:rFonts w:hint="default"/>
        <w:lang w:val="en-US" w:eastAsia="en-US" w:bidi="ar-SA"/>
      </w:rPr>
    </w:lvl>
    <w:lvl w:ilvl="6" w:tplc="80DA8D68">
      <w:numFmt w:val="bullet"/>
      <w:lvlText w:val="•"/>
      <w:lvlJc w:val="left"/>
      <w:pPr>
        <w:ind w:left="6756" w:hanging="180"/>
      </w:pPr>
      <w:rPr>
        <w:rFonts w:hint="default"/>
        <w:lang w:val="en-US" w:eastAsia="en-US" w:bidi="ar-SA"/>
      </w:rPr>
    </w:lvl>
    <w:lvl w:ilvl="7" w:tplc="469C4AF2">
      <w:numFmt w:val="bullet"/>
      <w:lvlText w:val="•"/>
      <w:lvlJc w:val="left"/>
      <w:pPr>
        <w:ind w:left="7742" w:hanging="180"/>
      </w:pPr>
      <w:rPr>
        <w:rFonts w:hint="default"/>
        <w:lang w:val="en-US" w:eastAsia="en-US" w:bidi="ar-SA"/>
      </w:rPr>
    </w:lvl>
    <w:lvl w:ilvl="8" w:tplc="8ADCA9B4">
      <w:numFmt w:val="bullet"/>
      <w:lvlText w:val="•"/>
      <w:lvlJc w:val="left"/>
      <w:pPr>
        <w:ind w:left="8728" w:hanging="180"/>
      </w:pPr>
      <w:rPr>
        <w:rFonts w:hint="default"/>
        <w:lang w:val="en-US" w:eastAsia="en-US" w:bidi="ar-SA"/>
      </w:rPr>
    </w:lvl>
  </w:abstractNum>
  <w:abstractNum w:abstractNumId="2" w15:restartNumberingAfterBreak="0">
    <w:nsid w:val="0B881DB4"/>
    <w:multiLevelType w:val="hybridMultilevel"/>
    <w:tmpl w:val="72AA8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525F0"/>
    <w:multiLevelType w:val="hybridMultilevel"/>
    <w:tmpl w:val="22CA2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F045E"/>
    <w:multiLevelType w:val="hybridMultilevel"/>
    <w:tmpl w:val="21C2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73C3A"/>
    <w:multiLevelType w:val="hybridMultilevel"/>
    <w:tmpl w:val="7BE0CB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B6246CF"/>
    <w:multiLevelType w:val="hybridMultilevel"/>
    <w:tmpl w:val="6328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27475"/>
    <w:multiLevelType w:val="hybridMultilevel"/>
    <w:tmpl w:val="50D0B2FE"/>
    <w:lvl w:ilvl="0" w:tplc="04090003">
      <w:start w:val="1"/>
      <w:numFmt w:val="bullet"/>
      <w:lvlText w:val="o"/>
      <w:lvlJc w:val="left"/>
      <w:pPr>
        <w:ind w:left="900" w:hanging="360"/>
      </w:pPr>
      <w:rPr>
        <w:rFonts w:ascii="Courier New" w:hAnsi="Courier New" w:cs="Courier New"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8" w15:restartNumberingAfterBreak="0">
    <w:nsid w:val="23716038"/>
    <w:multiLevelType w:val="hybridMultilevel"/>
    <w:tmpl w:val="33C0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B6E5A"/>
    <w:multiLevelType w:val="hybridMultilevel"/>
    <w:tmpl w:val="F500B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44B9D"/>
    <w:multiLevelType w:val="hybridMultilevel"/>
    <w:tmpl w:val="03F898B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1" w15:restartNumberingAfterBreak="0">
    <w:nsid w:val="3D147468"/>
    <w:multiLevelType w:val="hybridMultilevel"/>
    <w:tmpl w:val="36B08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2E68F4"/>
    <w:multiLevelType w:val="hybridMultilevel"/>
    <w:tmpl w:val="40C6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E1CC2"/>
    <w:multiLevelType w:val="hybridMultilevel"/>
    <w:tmpl w:val="0278071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7F6D4211"/>
    <w:multiLevelType w:val="hybridMultilevel"/>
    <w:tmpl w:val="96664A60"/>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num w:numId="1" w16cid:durableId="1817798243">
    <w:abstractNumId w:val="1"/>
  </w:num>
  <w:num w:numId="2" w16cid:durableId="1155218443">
    <w:abstractNumId w:val="9"/>
  </w:num>
  <w:num w:numId="3" w16cid:durableId="261300182">
    <w:abstractNumId w:val="4"/>
  </w:num>
  <w:num w:numId="4" w16cid:durableId="1910574329">
    <w:abstractNumId w:val="0"/>
  </w:num>
  <w:num w:numId="5" w16cid:durableId="241065370">
    <w:abstractNumId w:val="7"/>
  </w:num>
  <w:num w:numId="6" w16cid:durableId="2103453161">
    <w:abstractNumId w:val="5"/>
  </w:num>
  <w:num w:numId="7" w16cid:durableId="1944267387">
    <w:abstractNumId w:val="13"/>
  </w:num>
  <w:num w:numId="8" w16cid:durableId="1389262713">
    <w:abstractNumId w:val="10"/>
  </w:num>
  <w:num w:numId="9" w16cid:durableId="896093712">
    <w:abstractNumId w:val="2"/>
  </w:num>
  <w:num w:numId="10" w16cid:durableId="198931280">
    <w:abstractNumId w:val="3"/>
  </w:num>
  <w:num w:numId="11" w16cid:durableId="1250577443">
    <w:abstractNumId w:val="8"/>
  </w:num>
  <w:num w:numId="12" w16cid:durableId="1538007149">
    <w:abstractNumId w:val="6"/>
  </w:num>
  <w:num w:numId="13" w16cid:durableId="930966987">
    <w:abstractNumId w:val="12"/>
  </w:num>
  <w:num w:numId="14" w16cid:durableId="1175073857">
    <w:abstractNumId w:val="14"/>
  </w:num>
  <w:num w:numId="15" w16cid:durableId="4922561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8D"/>
    <w:rsid w:val="00037F00"/>
    <w:rsid w:val="000971D0"/>
    <w:rsid w:val="00123CDA"/>
    <w:rsid w:val="00140A32"/>
    <w:rsid w:val="0014613F"/>
    <w:rsid w:val="00156808"/>
    <w:rsid w:val="00176675"/>
    <w:rsid w:val="0018064E"/>
    <w:rsid w:val="001970DA"/>
    <w:rsid w:val="001A0E61"/>
    <w:rsid w:val="001A0F5E"/>
    <w:rsid w:val="001C4EF6"/>
    <w:rsid w:val="001F5464"/>
    <w:rsid w:val="001F6F92"/>
    <w:rsid w:val="001F7874"/>
    <w:rsid w:val="00226E46"/>
    <w:rsid w:val="0024481A"/>
    <w:rsid w:val="00250E74"/>
    <w:rsid w:val="00256149"/>
    <w:rsid w:val="00293129"/>
    <w:rsid w:val="00295444"/>
    <w:rsid w:val="002E62BF"/>
    <w:rsid w:val="0030456E"/>
    <w:rsid w:val="003309CA"/>
    <w:rsid w:val="0034062C"/>
    <w:rsid w:val="00356366"/>
    <w:rsid w:val="0039415A"/>
    <w:rsid w:val="003A6F8D"/>
    <w:rsid w:val="003C37F6"/>
    <w:rsid w:val="003D7D2E"/>
    <w:rsid w:val="00404F2A"/>
    <w:rsid w:val="00411E45"/>
    <w:rsid w:val="00416CCF"/>
    <w:rsid w:val="004325E9"/>
    <w:rsid w:val="0043439D"/>
    <w:rsid w:val="0045043A"/>
    <w:rsid w:val="004548FB"/>
    <w:rsid w:val="00465976"/>
    <w:rsid w:val="00482836"/>
    <w:rsid w:val="004C5689"/>
    <w:rsid w:val="004D3D17"/>
    <w:rsid w:val="004F3712"/>
    <w:rsid w:val="005070A1"/>
    <w:rsid w:val="0052648B"/>
    <w:rsid w:val="00531AFA"/>
    <w:rsid w:val="0054054F"/>
    <w:rsid w:val="00541891"/>
    <w:rsid w:val="00566091"/>
    <w:rsid w:val="00573822"/>
    <w:rsid w:val="00591CE1"/>
    <w:rsid w:val="005B6C08"/>
    <w:rsid w:val="005C0C02"/>
    <w:rsid w:val="005C4C62"/>
    <w:rsid w:val="00661EE7"/>
    <w:rsid w:val="0066794C"/>
    <w:rsid w:val="00672DFF"/>
    <w:rsid w:val="006876F6"/>
    <w:rsid w:val="006951DC"/>
    <w:rsid w:val="006F7E69"/>
    <w:rsid w:val="00700AE3"/>
    <w:rsid w:val="00716956"/>
    <w:rsid w:val="0073506C"/>
    <w:rsid w:val="0074630A"/>
    <w:rsid w:val="00763419"/>
    <w:rsid w:val="0076481C"/>
    <w:rsid w:val="0078176C"/>
    <w:rsid w:val="007A4CB7"/>
    <w:rsid w:val="007A7034"/>
    <w:rsid w:val="007B77FD"/>
    <w:rsid w:val="00801FE9"/>
    <w:rsid w:val="00881B0F"/>
    <w:rsid w:val="008C2B00"/>
    <w:rsid w:val="008D6603"/>
    <w:rsid w:val="008E4196"/>
    <w:rsid w:val="00906666"/>
    <w:rsid w:val="00907245"/>
    <w:rsid w:val="009A1533"/>
    <w:rsid w:val="009A27C0"/>
    <w:rsid w:val="009A6E27"/>
    <w:rsid w:val="009B5909"/>
    <w:rsid w:val="009D7383"/>
    <w:rsid w:val="009E05B5"/>
    <w:rsid w:val="00A243A1"/>
    <w:rsid w:val="00A44E6F"/>
    <w:rsid w:val="00A64F50"/>
    <w:rsid w:val="00A83423"/>
    <w:rsid w:val="00A847E4"/>
    <w:rsid w:val="00AE0784"/>
    <w:rsid w:val="00B00406"/>
    <w:rsid w:val="00B86074"/>
    <w:rsid w:val="00BA34CC"/>
    <w:rsid w:val="00BF7D96"/>
    <w:rsid w:val="00C02AE1"/>
    <w:rsid w:val="00C04362"/>
    <w:rsid w:val="00C32A0B"/>
    <w:rsid w:val="00C60180"/>
    <w:rsid w:val="00C60C0C"/>
    <w:rsid w:val="00CB435F"/>
    <w:rsid w:val="00D05F36"/>
    <w:rsid w:val="00D20EE5"/>
    <w:rsid w:val="00D33180"/>
    <w:rsid w:val="00D36BC7"/>
    <w:rsid w:val="00D5716B"/>
    <w:rsid w:val="00D60D50"/>
    <w:rsid w:val="00D903E8"/>
    <w:rsid w:val="00DB5CA2"/>
    <w:rsid w:val="00DD4C11"/>
    <w:rsid w:val="00DD5A2F"/>
    <w:rsid w:val="00DE274D"/>
    <w:rsid w:val="00E21571"/>
    <w:rsid w:val="00E52A81"/>
    <w:rsid w:val="00E76155"/>
    <w:rsid w:val="00E77760"/>
    <w:rsid w:val="00E84BCD"/>
    <w:rsid w:val="00E84E0D"/>
    <w:rsid w:val="00E92087"/>
    <w:rsid w:val="00EA07DC"/>
    <w:rsid w:val="00EB318B"/>
    <w:rsid w:val="00F0603C"/>
    <w:rsid w:val="00FE03F0"/>
    <w:rsid w:val="00FE45D2"/>
    <w:rsid w:val="00FE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434CD"/>
  <w15:docId w15:val="{775ED65C-8C54-8D43-8F12-6D9F93C0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uckeye Serif 2" w:eastAsia="Buckeye Serif 2" w:hAnsi="Buckeye Serif 2" w:cs="Buckeye Serif 2"/>
    </w:rPr>
  </w:style>
  <w:style w:type="paragraph" w:styleId="Heading1">
    <w:name w:val="heading 1"/>
    <w:basedOn w:val="Normal"/>
    <w:link w:val="Heading1Char"/>
    <w:uiPriority w:val="1"/>
    <w:qFormat/>
    <w:rsid w:val="0074630A"/>
    <w:pPr>
      <w:autoSpaceDE/>
      <w:autoSpaceDN/>
      <w:ind w:left="1008"/>
      <w:outlineLvl w:val="0"/>
    </w:pPr>
    <w:rPr>
      <w:rFonts w:ascii="Arial" w:eastAsia="Arial" w:hAnsi="Arial"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90"/>
      <w:ind w:left="120"/>
    </w:pPr>
    <w:rPr>
      <w:rFonts w:ascii="BuckeyeSerif2-Black" w:eastAsia="BuckeyeSerif2-Black" w:hAnsi="BuckeyeSerif2-Black" w:cs="BuckeyeSerif2-Black"/>
      <w:b/>
      <w:bCs/>
      <w:sz w:val="48"/>
      <w:szCs w:val="48"/>
    </w:rPr>
  </w:style>
  <w:style w:type="paragraph" w:styleId="ListParagraph">
    <w:name w:val="List Paragraph"/>
    <w:basedOn w:val="Normal"/>
    <w:uiPriority w:val="34"/>
    <w:qFormat/>
    <w:pPr>
      <w:ind w:left="840" w:hanging="18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D5A2F"/>
    <w:rPr>
      <w:color w:val="0000FF" w:themeColor="hyperlink"/>
      <w:u w:val="single"/>
    </w:rPr>
  </w:style>
  <w:style w:type="paragraph" w:styleId="Header">
    <w:name w:val="header"/>
    <w:basedOn w:val="Normal"/>
    <w:link w:val="HeaderChar"/>
    <w:uiPriority w:val="99"/>
    <w:unhideWhenUsed/>
    <w:rsid w:val="001A0E61"/>
    <w:pPr>
      <w:tabs>
        <w:tab w:val="center" w:pos="4680"/>
        <w:tab w:val="right" w:pos="9360"/>
      </w:tabs>
    </w:pPr>
  </w:style>
  <w:style w:type="character" w:customStyle="1" w:styleId="HeaderChar">
    <w:name w:val="Header Char"/>
    <w:basedOn w:val="DefaultParagraphFont"/>
    <w:link w:val="Header"/>
    <w:uiPriority w:val="99"/>
    <w:rsid w:val="001A0E61"/>
    <w:rPr>
      <w:rFonts w:ascii="Buckeye Serif 2" w:eastAsia="Buckeye Serif 2" w:hAnsi="Buckeye Serif 2" w:cs="Buckeye Serif 2"/>
    </w:rPr>
  </w:style>
  <w:style w:type="paragraph" w:styleId="Footer">
    <w:name w:val="footer"/>
    <w:basedOn w:val="Normal"/>
    <w:link w:val="FooterChar"/>
    <w:uiPriority w:val="99"/>
    <w:unhideWhenUsed/>
    <w:rsid w:val="001A0E61"/>
    <w:pPr>
      <w:tabs>
        <w:tab w:val="center" w:pos="4680"/>
        <w:tab w:val="right" w:pos="9360"/>
      </w:tabs>
    </w:pPr>
  </w:style>
  <w:style w:type="character" w:customStyle="1" w:styleId="FooterChar">
    <w:name w:val="Footer Char"/>
    <w:basedOn w:val="DefaultParagraphFont"/>
    <w:link w:val="Footer"/>
    <w:uiPriority w:val="99"/>
    <w:rsid w:val="001A0E61"/>
    <w:rPr>
      <w:rFonts w:ascii="Buckeye Serif 2" w:eastAsia="Buckeye Serif 2" w:hAnsi="Buckeye Serif 2" w:cs="Buckeye Serif 2"/>
    </w:rPr>
  </w:style>
  <w:style w:type="character" w:customStyle="1" w:styleId="Heading1Char">
    <w:name w:val="Heading 1 Char"/>
    <w:basedOn w:val="DefaultParagraphFont"/>
    <w:link w:val="Heading1"/>
    <w:uiPriority w:val="1"/>
    <w:rsid w:val="0074630A"/>
    <w:rPr>
      <w:rFonts w:ascii="Arial" w:eastAsia="Arial" w:hAnsi="Arial"/>
      <w:b/>
      <w:bCs/>
      <w:sz w:val="24"/>
      <w:szCs w:val="24"/>
    </w:rPr>
  </w:style>
  <w:style w:type="character" w:customStyle="1" w:styleId="BodyTextChar">
    <w:name w:val="Body Text Char"/>
    <w:basedOn w:val="DefaultParagraphFont"/>
    <w:link w:val="BodyText"/>
    <w:uiPriority w:val="1"/>
    <w:rsid w:val="0074630A"/>
    <w:rPr>
      <w:rFonts w:ascii="Buckeye Serif 2" w:eastAsia="Buckeye Serif 2" w:hAnsi="Buckeye Serif 2" w:cs="Buckeye Serif 2"/>
      <w:sz w:val="18"/>
      <w:szCs w:val="18"/>
    </w:rPr>
  </w:style>
  <w:style w:type="table" w:styleId="TableGrid">
    <w:name w:val="Table Grid"/>
    <w:basedOn w:val="TableNormal"/>
    <w:uiPriority w:val="59"/>
    <w:rsid w:val="0074630A"/>
    <w:pPr>
      <w:widowControl/>
      <w:autoSpaceDE/>
      <w:autoSpaceDN/>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4630A"/>
    <w:rPr>
      <w:sz w:val="16"/>
      <w:szCs w:val="16"/>
    </w:rPr>
  </w:style>
  <w:style w:type="paragraph" w:styleId="NormalWeb">
    <w:name w:val="Normal (Web)"/>
    <w:basedOn w:val="Normal"/>
    <w:uiPriority w:val="99"/>
    <w:unhideWhenUsed/>
    <w:rsid w:val="0074630A"/>
    <w:pPr>
      <w:widowControl/>
      <w:autoSpaceDE/>
      <w:autoSpaceDN/>
      <w:spacing w:before="100" w:beforeAutospacing="1" w:after="100" w:afterAutospacing="1"/>
    </w:pPr>
    <w:rPr>
      <w:rFonts w:ascii="Times New Roman" w:eastAsiaTheme="minorHAnsi" w:hAnsi="Times New Roman" w:cs="Times New Roman"/>
      <w:sz w:val="24"/>
      <w:szCs w:val="24"/>
    </w:rPr>
  </w:style>
  <w:style w:type="paragraph" w:styleId="FootnoteText">
    <w:name w:val="footnote text"/>
    <w:basedOn w:val="Normal"/>
    <w:link w:val="FootnoteTextChar"/>
    <w:uiPriority w:val="99"/>
    <w:semiHidden/>
    <w:unhideWhenUsed/>
    <w:rsid w:val="0074630A"/>
    <w:pPr>
      <w:widowControl/>
      <w:autoSpaceDE/>
      <w:autoSpaceDN/>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4630A"/>
    <w:rPr>
      <w:rFonts w:eastAsiaTheme="minorEastAsia"/>
      <w:sz w:val="20"/>
      <w:szCs w:val="20"/>
    </w:rPr>
  </w:style>
  <w:style w:type="character" w:styleId="FootnoteReference">
    <w:name w:val="footnote reference"/>
    <w:basedOn w:val="DefaultParagraphFont"/>
    <w:uiPriority w:val="99"/>
    <w:semiHidden/>
    <w:unhideWhenUsed/>
    <w:rsid w:val="0074630A"/>
    <w:rPr>
      <w:vertAlign w:val="superscript"/>
    </w:rPr>
  </w:style>
  <w:style w:type="paragraph" w:styleId="CommentText">
    <w:name w:val="annotation text"/>
    <w:basedOn w:val="Normal"/>
    <w:link w:val="CommentTextChar"/>
    <w:uiPriority w:val="99"/>
    <w:semiHidden/>
    <w:unhideWhenUsed/>
    <w:rsid w:val="00906666"/>
    <w:rPr>
      <w:sz w:val="20"/>
      <w:szCs w:val="20"/>
    </w:rPr>
  </w:style>
  <w:style w:type="character" w:customStyle="1" w:styleId="CommentTextChar">
    <w:name w:val="Comment Text Char"/>
    <w:basedOn w:val="DefaultParagraphFont"/>
    <w:link w:val="CommentText"/>
    <w:uiPriority w:val="99"/>
    <w:semiHidden/>
    <w:rsid w:val="00906666"/>
    <w:rPr>
      <w:rFonts w:ascii="Buckeye Serif 2" w:eastAsia="Buckeye Serif 2" w:hAnsi="Buckeye Serif 2" w:cs="Buckeye Serif 2"/>
      <w:sz w:val="20"/>
      <w:szCs w:val="20"/>
    </w:rPr>
  </w:style>
  <w:style w:type="paragraph" w:styleId="CommentSubject">
    <w:name w:val="annotation subject"/>
    <w:basedOn w:val="CommentText"/>
    <w:next w:val="CommentText"/>
    <w:link w:val="CommentSubjectChar"/>
    <w:uiPriority w:val="99"/>
    <w:semiHidden/>
    <w:unhideWhenUsed/>
    <w:rsid w:val="00906666"/>
    <w:rPr>
      <w:b/>
      <w:bCs/>
    </w:rPr>
  </w:style>
  <w:style w:type="character" w:customStyle="1" w:styleId="CommentSubjectChar">
    <w:name w:val="Comment Subject Char"/>
    <w:basedOn w:val="CommentTextChar"/>
    <w:link w:val="CommentSubject"/>
    <w:uiPriority w:val="99"/>
    <w:semiHidden/>
    <w:rsid w:val="00906666"/>
    <w:rPr>
      <w:rFonts w:ascii="Buckeye Serif 2" w:eastAsia="Buckeye Serif 2" w:hAnsi="Buckeye Serif 2" w:cs="Buckeye Serif 2"/>
      <w:b/>
      <w:bCs/>
      <w:sz w:val="20"/>
      <w:szCs w:val="20"/>
    </w:rPr>
  </w:style>
  <w:style w:type="character" w:styleId="UnresolvedMention">
    <w:name w:val="Unresolved Mention"/>
    <w:basedOn w:val="DefaultParagraphFont"/>
    <w:uiPriority w:val="99"/>
    <w:semiHidden/>
    <w:unhideWhenUsed/>
    <w:rsid w:val="009A6E27"/>
    <w:rPr>
      <w:color w:val="605E5C"/>
      <w:shd w:val="clear" w:color="auto" w:fill="E1DFDD"/>
    </w:rPr>
  </w:style>
  <w:style w:type="paragraph" w:styleId="Revision">
    <w:name w:val="Revision"/>
    <w:hidden/>
    <w:uiPriority w:val="99"/>
    <w:semiHidden/>
    <w:rsid w:val="0034062C"/>
    <w:pPr>
      <w:widowControl/>
      <w:autoSpaceDE/>
      <w:autoSpaceDN/>
    </w:pPr>
    <w:rPr>
      <w:rFonts w:ascii="Buckeye Serif 2" w:eastAsia="Buckeye Serif 2" w:hAnsi="Buckeye Serif 2" w:cs="Buckeye Serif 2"/>
    </w:rPr>
  </w:style>
  <w:style w:type="character" w:styleId="FollowedHyperlink">
    <w:name w:val="FollowedHyperlink"/>
    <w:basedOn w:val="DefaultParagraphFont"/>
    <w:uiPriority w:val="99"/>
    <w:semiHidden/>
    <w:unhideWhenUsed/>
    <w:rsid w:val="002931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ascintranet.osu.edu/faculty-affairs/chairs-and-directors"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ascfacultyaffairs@osu.edu"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d0d9af-1604-4891-b563-33d7ec25e728">
      <Terms xmlns="http://schemas.microsoft.com/office/infopath/2007/PartnerControls"/>
    </lcf76f155ced4ddcb4097134ff3c332f>
    <TaxCatchAll xmlns="c19eea58-fec4-4ca3-bd8b-490f375e5d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AE63F883B72C4689E6B76CBD3D0106" ma:contentTypeVersion="16" ma:contentTypeDescription="Create a new document." ma:contentTypeScope="" ma:versionID="a026d1ce5023cb86cf59a9bc24dd8681">
  <xsd:schema xmlns:xsd="http://www.w3.org/2001/XMLSchema" xmlns:xs="http://www.w3.org/2001/XMLSchema" xmlns:p="http://schemas.microsoft.com/office/2006/metadata/properties" xmlns:ns2="0ed0d9af-1604-4891-b563-33d7ec25e728" xmlns:ns3="c19eea58-fec4-4ca3-bd8b-490f375e5de7" targetNamespace="http://schemas.microsoft.com/office/2006/metadata/properties" ma:root="true" ma:fieldsID="713b3feb3164db9226f3377af043ab0e" ns2:_="" ns3:_="">
    <xsd:import namespace="0ed0d9af-1604-4891-b563-33d7ec25e728"/>
    <xsd:import namespace="c19eea58-fec4-4ca3-bd8b-490f375e5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0d9af-1604-4891-b563-33d7ec25e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eea58-fec4-4ca3-bd8b-490f375e5d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d8cd3e-c137-4317-b99a-fd4093918a50}" ma:internalName="TaxCatchAll" ma:showField="CatchAllData" ma:web="c19eea58-fec4-4ca3-bd8b-490f375e5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CB014-2DCD-4E6D-94C4-111EE4DC544E}">
  <ds:schemaRefs>
    <ds:schemaRef ds:uri="http://schemas.microsoft.com/sharepoint/v3/contenttype/forms"/>
  </ds:schemaRefs>
</ds:datastoreItem>
</file>

<file path=customXml/itemProps2.xml><?xml version="1.0" encoding="utf-8"?>
<ds:datastoreItem xmlns:ds="http://schemas.openxmlformats.org/officeDocument/2006/customXml" ds:itemID="{52DF9678-7D33-45B7-B088-2EED9FD354B7}">
  <ds:schemaRefs>
    <ds:schemaRef ds:uri="http://schemas.microsoft.com/office/2006/metadata/properties"/>
    <ds:schemaRef ds:uri="http://schemas.microsoft.com/office/infopath/2007/PartnerControls"/>
    <ds:schemaRef ds:uri="0ed0d9af-1604-4891-b563-33d7ec25e728"/>
    <ds:schemaRef ds:uri="c19eea58-fec4-4ca3-bd8b-490f375e5de7"/>
  </ds:schemaRefs>
</ds:datastoreItem>
</file>

<file path=customXml/itemProps3.xml><?xml version="1.0" encoding="utf-8"?>
<ds:datastoreItem xmlns:ds="http://schemas.openxmlformats.org/officeDocument/2006/customXml" ds:itemID="{96C5FA55-8267-4621-AFCC-47F7AEA18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0d9af-1604-4891-b563-33d7ec25e728"/>
    <ds:schemaRef ds:uri="c19eea58-fec4-4ca3-bd8b-490f375e5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cp:lastModifiedBy>Calbert, Toni</cp:lastModifiedBy>
  <cp:revision>8</cp:revision>
  <cp:lastPrinted>2024-12-13T18:28:00Z</cp:lastPrinted>
  <dcterms:created xsi:type="dcterms:W3CDTF">2025-01-09T21:11:00Z</dcterms:created>
  <dcterms:modified xsi:type="dcterms:W3CDTF">2025-01-09T22:10:00Z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LastSaved">
    <vt:filetime>2023-02-16T00:00:00Z</vt:filetime>
  </property>
  <property fmtid="{D5CDD505-2E9C-101B-9397-08002B2CF9AE}" pid="4" name="Producer">
    <vt:lpwstr>macOS Version 13.2 (Build 22D49) Quartz PDFContext</vt:lpwstr>
  </property>
  <property fmtid="{D5CDD505-2E9C-101B-9397-08002B2CF9AE}" pid="5" name="ContentTypeId">
    <vt:lpwstr>0x0101004FAE63F883B72C4689E6B76CBD3D0106</vt:lpwstr>
  </property>
</Properties>
</file>